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C248" w14:textId="77777777" w:rsidR="00082EE3" w:rsidRDefault="00120082">
      <w:r>
        <w:rPr>
          <w:b/>
          <w:color w:val="7960A8"/>
          <w:sz w:val="18"/>
        </w:rPr>
        <w:t>AUTORSKI MATERIAŁ DEMONSTRACYJNY</w:t>
      </w:r>
    </w:p>
    <w:p w14:paraId="309E35D3" w14:textId="77777777" w:rsidR="00082EE3" w:rsidRDefault="00120082">
      <w:pPr>
        <w:pStyle w:val="Tytu"/>
      </w:pPr>
      <w:r>
        <w:t>Przykład formatowania pracy dyplomowej</w:t>
      </w:r>
    </w:p>
    <w:p w14:paraId="4083A842" w14:textId="77777777" w:rsidR="00082EE3" w:rsidRDefault="00120082">
      <w:pPr>
        <w:pStyle w:val="Podtytu"/>
      </w:pPr>
      <w:r>
        <w:t>Style nagłówków  |  Automatyczne spisy  |  Podpisy i numeracja</w:t>
      </w:r>
    </w:p>
    <w:p w14:paraId="15DAC631" w14:textId="77777777" w:rsidR="00082EE3" w:rsidRDefault="00120082">
      <w:pPr>
        <w:pStyle w:val="Nagwek3"/>
      </w:pPr>
      <w:r>
        <w:t>Zobacz efekt uporządkowania dokumentu</w:t>
      </w:r>
    </w:p>
    <w:p w14:paraId="04F213F4" w14:textId="77777777" w:rsidR="00082EE3" w:rsidRDefault="00120082">
      <w:r>
        <w:t>Ten dokument pokazuje działające elementy składu: numerowane style nagłówków, spis treści, wykazy, podpisy oraz paginację. To edytowalny przykład Word, a nie zestaw zrzutów ekranu.</w:t>
      </w:r>
    </w:p>
    <w:p w14:paraId="55F43C6C" w14:textId="77777777" w:rsidR="00082EE3" w:rsidRDefault="00120082">
      <w:r>
        <w:t>Dane i opis badania są fikcyjne i służą wyłącznie pokazaniu formatowania. Przykład nie stanowi wzoru wymagań żadnej uczelni.</w:t>
      </w:r>
    </w:p>
    <w:p w14:paraId="15BEF1B3" w14:textId="77777777" w:rsidR="00082EE3" w:rsidRDefault="00120082">
      <w:pPr>
        <w:pStyle w:val="Nagwek3"/>
      </w:pPr>
      <w:r>
        <w:t>Co możesz sprawdzić</w:t>
      </w:r>
    </w:p>
    <w:p w14:paraId="594B1A2C" w14:textId="77777777" w:rsidR="00082EE3" w:rsidRDefault="00120082">
      <w:pPr>
        <w:pStyle w:val="Listapunktowana"/>
      </w:pPr>
      <w:r>
        <w:t>Nagłówki mają style i numerację powiązaną z poziomami dokumentu.</w:t>
      </w:r>
    </w:p>
    <w:p w14:paraId="3137E207" w14:textId="77777777" w:rsidR="00082EE3" w:rsidRDefault="00120082">
      <w:pPr>
        <w:pStyle w:val="Listapunktowana"/>
      </w:pPr>
      <w:r>
        <w:t>Spis treści oraz wykazy tabel i rysunków korzystają z prawdziwych pól Worda.</w:t>
      </w:r>
    </w:p>
    <w:p w14:paraId="47E6EA6E" w14:textId="77777777" w:rsidR="00082EE3" w:rsidRDefault="00120082">
      <w:pPr>
        <w:pStyle w:val="Listapunktowana"/>
      </w:pPr>
      <w:r>
        <w:t>Tabela i wykres przedstawiają te same dane oraz mają automatycznie numerowane podpisy.</w:t>
      </w:r>
    </w:p>
    <w:p w14:paraId="00BC472C" w14:textId="77777777" w:rsidR="00082EE3" w:rsidRDefault="00120082">
      <w:pPr>
        <w:pStyle w:val="Listapunktowana"/>
      </w:pPr>
      <w:r>
        <w:t>Odwołanie do tabeli i numery stron są polami, które można aktualizować.</w:t>
      </w:r>
    </w:p>
    <w:p w14:paraId="520301DB" w14:textId="77777777" w:rsidR="00082EE3" w:rsidRDefault="00120082">
      <w:pPr>
        <w:pStyle w:val="Nagwek3"/>
      </w:pPr>
      <w:r>
        <w:t>Dwa formaty z różną funkcją</w:t>
      </w:r>
    </w:p>
    <w:p w14:paraId="586B021B" w14:textId="77777777" w:rsidR="00082EE3" w:rsidRDefault="00120082">
      <w:r>
        <w:t>DOCX pozwala edytować tekst, style i pola. PDF jest statycznym podglądem tego samego składu - nie zawiera automatycznych spisów Worda.</w:t>
      </w:r>
    </w:p>
    <w:p w14:paraId="1C3C990E" w14:textId="77777777" w:rsidR="00082EE3" w:rsidRDefault="00120082">
      <w:pPr>
        <w:pStyle w:val="Nagwek3"/>
      </w:pPr>
      <w:r>
        <w:t>Zakres przykładu</w:t>
      </w:r>
    </w:p>
    <w:p w14:paraId="5BC8805B" w14:textId="77777777" w:rsidR="00082EE3" w:rsidRDefault="00120082">
      <w:r>
        <w:t>Próbka pokazuje organizację krótkiego opisu badania ankietowego. Przy opracowaniu własnej pracy format dobiera się do aktualnych wytycznych uczelni i charakteru materiału.</w:t>
      </w:r>
    </w:p>
    <w:p w14:paraId="35F10DD5" w14:textId="77777777" w:rsidR="00082EE3" w:rsidRDefault="00120082">
      <w:r>
        <w:br w:type="page"/>
      </w:r>
    </w:p>
    <w:p w14:paraId="7BAC77FF" w14:textId="77777777" w:rsidR="00082EE3" w:rsidRDefault="00120082">
      <w:pPr>
        <w:pStyle w:val="Tytu"/>
      </w:pPr>
      <w:r>
        <w:lastRenderedPageBreak/>
        <w:t>Nawigacja dokumentu</w:t>
      </w:r>
    </w:p>
    <w:p w14:paraId="228466C0" w14:textId="77777777" w:rsidR="00082EE3" w:rsidRDefault="00120082">
      <w:r>
        <w:t>Poniższe zestawienia są polami Worda. Numery stron zostały przeliczone przy przygotowaniu dokumentu.</w:t>
      </w:r>
    </w:p>
    <w:p w14:paraId="4C66A9FE" w14:textId="77777777" w:rsidR="00082EE3" w:rsidRDefault="00120082">
      <w:pPr>
        <w:pStyle w:val="Nagwek3"/>
      </w:pPr>
      <w:r>
        <w:t>Spis treści</w:t>
      </w:r>
    </w:p>
    <w:p w14:paraId="68BEB8D8" w14:textId="2DF3F3F8" w:rsidR="005845AC" w:rsidRDefault="00120082">
      <w:pPr>
        <w:pStyle w:val="Spistreci1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243602960" w:history="1">
        <w:r w:rsidR="005845AC" w:rsidRPr="008A033F">
          <w:rPr>
            <w:rStyle w:val="Hipercze"/>
            <w:noProof/>
          </w:rPr>
          <w:t>1 Plan badania</w:t>
        </w:r>
        <w:r w:rsidR="005845AC">
          <w:rPr>
            <w:noProof/>
            <w:webHidden/>
          </w:rPr>
          <w:tab/>
        </w:r>
        <w:r w:rsidR="005845AC">
          <w:rPr>
            <w:noProof/>
            <w:webHidden/>
          </w:rPr>
          <w:fldChar w:fldCharType="begin"/>
        </w:r>
        <w:r w:rsidR="005845AC">
          <w:rPr>
            <w:noProof/>
            <w:webHidden/>
          </w:rPr>
          <w:instrText xml:space="preserve"> PAGEREF _Toc243602960 \h </w:instrText>
        </w:r>
        <w:r w:rsidR="005845AC">
          <w:rPr>
            <w:noProof/>
            <w:webHidden/>
          </w:rPr>
        </w:r>
        <w:r w:rsidR="005845AC">
          <w:rPr>
            <w:noProof/>
            <w:webHidden/>
          </w:rPr>
          <w:fldChar w:fldCharType="separate"/>
        </w:r>
        <w:r w:rsidR="005845AC">
          <w:rPr>
            <w:noProof/>
            <w:webHidden/>
          </w:rPr>
          <w:t>3</w:t>
        </w:r>
        <w:r w:rsidR="005845AC">
          <w:rPr>
            <w:noProof/>
            <w:webHidden/>
          </w:rPr>
          <w:fldChar w:fldCharType="end"/>
        </w:r>
      </w:hyperlink>
    </w:p>
    <w:p w14:paraId="77C619BF" w14:textId="63D5AEF8" w:rsidR="005845AC" w:rsidRDefault="005845AC">
      <w:pPr>
        <w:pStyle w:val="Spistreci2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1" w:history="1">
        <w:r w:rsidRPr="008A033F">
          <w:rPr>
            <w:rStyle w:val="Hipercze"/>
            <w:noProof/>
          </w:rPr>
          <w:t>1.1 Cel i zakres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D6BF15" w14:textId="630020D8" w:rsidR="005845AC" w:rsidRDefault="005845AC">
      <w:pPr>
        <w:pStyle w:val="Spistreci2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2" w:history="1">
        <w:r w:rsidRPr="008A033F">
          <w:rPr>
            <w:rStyle w:val="Hipercze"/>
            <w:noProof/>
          </w:rPr>
          <w:t>1.2 Kwestionariusz i kodowanie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A6D4480" w14:textId="6857A947" w:rsidR="005845AC" w:rsidRDefault="005845AC">
      <w:pPr>
        <w:pStyle w:val="Spistreci1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3" w:history="1">
        <w:r w:rsidRPr="008A033F">
          <w:rPr>
            <w:rStyle w:val="Hipercze"/>
            <w:noProof/>
          </w:rPr>
          <w:t>2 Opracowanie zestawienia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E99AFE" w14:textId="2C21A386" w:rsidR="005845AC" w:rsidRDefault="005845AC">
      <w:pPr>
        <w:pStyle w:val="Spistreci2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4" w:history="1">
        <w:r w:rsidRPr="008A033F">
          <w:rPr>
            <w:rStyle w:val="Hipercze"/>
            <w:noProof/>
          </w:rPr>
          <w:t>2.1 Zestawienie odpowiedzi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8EC00D3" w14:textId="6F739048" w:rsidR="005845AC" w:rsidRDefault="005845AC">
      <w:pPr>
        <w:pStyle w:val="Spistreci2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5" w:history="1">
        <w:r w:rsidRPr="008A033F">
          <w:rPr>
            <w:rStyle w:val="Hipercze"/>
            <w:noProof/>
          </w:rPr>
          <w:t>2.2 Wizualizacja danych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E896E9" w14:textId="3DB00E34" w:rsidR="005845AC" w:rsidRDefault="005845AC">
      <w:pPr>
        <w:pStyle w:val="Spistreci1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6" w:history="1">
        <w:r w:rsidRPr="008A033F">
          <w:rPr>
            <w:rStyle w:val="Hipercze"/>
            <w:noProof/>
          </w:rPr>
          <w:t>3 Kontrola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5F256F1" w14:textId="5DBC87AA" w:rsidR="005845AC" w:rsidRDefault="005845AC">
      <w:pPr>
        <w:pStyle w:val="Spistreci2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7" w:history="1">
        <w:r w:rsidRPr="008A033F">
          <w:rPr>
            <w:rStyle w:val="Hipercze"/>
            <w:noProof/>
          </w:rPr>
          <w:t>3.1 Aktualizacja pól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CFE1D69" w14:textId="2C3DAC4C" w:rsidR="005845AC" w:rsidRDefault="005845AC">
      <w:pPr>
        <w:pStyle w:val="Spistreci2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hyperlink w:anchor="_Toc243602968" w:history="1">
        <w:r w:rsidRPr="008A033F">
          <w:rPr>
            <w:rStyle w:val="Hipercze"/>
            <w:noProof/>
          </w:rPr>
          <w:t>3.2 Lista kontroli przed oddaniem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_Toc243602968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28E2279" w14:textId="1BBB3863" w:rsidR="00082EE3" w:rsidRDefault="00120082">
      <w:r>
        <w:fldChar w:fldCharType="end"/>
      </w:r>
    </w:p>
    <w:p w14:paraId="31CD7006" w14:textId="77777777" w:rsidR="00082EE3" w:rsidRDefault="00120082">
      <w:pPr>
        <w:pStyle w:val="Nagwek3"/>
      </w:pPr>
      <w:r>
        <w:t>Wykaz tabel</w:t>
      </w:r>
    </w:p>
    <w:p w14:paraId="67B76A76" w14:textId="201B13BA" w:rsidR="005845AC" w:rsidRDefault="00120082">
      <w:pPr>
        <w:pStyle w:val="Spisilustracji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243602969" w:history="1">
        <w:r w:rsidR="005845AC" w:rsidRPr="003D5923">
          <w:rPr>
            <w:rStyle w:val="Hipercze"/>
            <w:noProof/>
          </w:rPr>
          <w:t>Tabela 1. Preferowany kanał pierwszego kontaktu w fikcyjnym zestawie</w:t>
        </w:r>
        <w:r w:rsidR="005845AC">
          <w:rPr>
            <w:noProof/>
            <w:webHidden/>
          </w:rPr>
          <w:tab/>
        </w:r>
        <w:r w:rsidR="005845AC">
          <w:rPr>
            <w:noProof/>
            <w:webHidden/>
          </w:rPr>
          <w:fldChar w:fldCharType="begin"/>
        </w:r>
        <w:r w:rsidR="005845AC">
          <w:rPr>
            <w:noProof/>
            <w:webHidden/>
          </w:rPr>
          <w:instrText xml:space="preserve"> PAGEREF _Toc243602969 \h </w:instrText>
        </w:r>
        <w:r w:rsidR="005845AC">
          <w:rPr>
            <w:noProof/>
            <w:webHidden/>
          </w:rPr>
        </w:r>
        <w:r w:rsidR="005845AC">
          <w:rPr>
            <w:noProof/>
            <w:webHidden/>
          </w:rPr>
          <w:fldChar w:fldCharType="separate"/>
        </w:r>
        <w:r w:rsidR="005845AC">
          <w:rPr>
            <w:noProof/>
            <w:webHidden/>
          </w:rPr>
          <w:t>4</w:t>
        </w:r>
        <w:r w:rsidR="005845AC">
          <w:rPr>
            <w:noProof/>
            <w:webHidden/>
          </w:rPr>
          <w:fldChar w:fldCharType="end"/>
        </w:r>
      </w:hyperlink>
    </w:p>
    <w:p w14:paraId="4BDD4BC7" w14:textId="027C143A" w:rsidR="00082EE3" w:rsidRDefault="00120082">
      <w:r>
        <w:fldChar w:fldCharType="end"/>
      </w:r>
    </w:p>
    <w:p w14:paraId="03B0EF8F" w14:textId="77777777" w:rsidR="00082EE3" w:rsidRDefault="00120082">
      <w:pPr>
        <w:pStyle w:val="Nagwek3"/>
      </w:pPr>
      <w:r>
        <w:t>Wykaz rysunków</w:t>
      </w:r>
    </w:p>
    <w:p w14:paraId="5F1C7426" w14:textId="5D6B5597" w:rsidR="005845AC" w:rsidRDefault="00120082">
      <w:pPr>
        <w:pStyle w:val="Spisilustracji"/>
        <w:tabs>
          <w:tab w:val="right" w:leader="dot" w:pos="9344"/>
        </w:tabs>
        <w:rPr>
          <w:rFonts w:asciiTheme="minorHAnsi" w:hAnsiTheme="minorHAnsi"/>
          <w:noProof/>
          <w:color w:val="auto"/>
          <w:kern w:val="2"/>
          <w:sz w:val="24"/>
          <w:szCs w:val="24"/>
          <w:lang w:eastAsia="pl-PL"/>
          <w14:ligatures w14:val="standardContextual"/>
        </w:rPr>
      </w:pPr>
      <w:r>
        <w:fldChar w:fldCharType="begin"/>
      </w:r>
      <w:r>
        <w:instrText xml:space="preserve"> TOC \h \z \c "Rysunek" </w:instrText>
      </w:r>
      <w:r>
        <w:fldChar w:fldCharType="separate"/>
      </w:r>
      <w:hyperlink w:anchor="_Toc243602970" w:history="1">
        <w:r w:rsidR="005845AC" w:rsidRPr="003E1BF2">
          <w:rPr>
            <w:rStyle w:val="Hipercze"/>
            <w:noProof/>
          </w:rPr>
          <w:t>Rysunek 1. Udział poszczególnych kanałów kontaktu</w:t>
        </w:r>
        <w:r w:rsidR="005845AC">
          <w:rPr>
            <w:noProof/>
            <w:webHidden/>
          </w:rPr>
          <w:tab/>
        </w:r>
        <w:r w:rsidR="005845AC">
          <w:rPr>
            <w:noProof/>
            <w:webHidden/>
          </w:rPr>
          <w:fldChar w:fldCharType="begin"/>
        </w:r>
        <w:r w:rsidR="005845AC">
          <w:rPr>
            <w:noProof/>
            <w:webHidden/>
          </w:rPr>
          <w:instrText xml:space="preserve"> PAGEREF _Toc243602970 \h </w:instrText>
        </w:r>
        <w:r w:rsidR="005845AC">
          <w:rPr>
            <w:noProof/>
            <w:webHidden/>
          </w:rPr>
        </w:r>
        <w:r w:rsidR="005845AC">
          <w:rPr>
            <w:noProof/>
            <w:webHidden/>
          </w:rPr>
          <w:fldChar w:fldCharType="separate"/>
        </w:r>
        <w:r w:rsidR="005845AC">
          <w:rPr>
            <w:noProof/>
            <w:webHidden/>
          </w:rPr>
          <w:t>4</w:t>
        </w:r>
        <w:r w:rsidR="005845AC">
          <w:rPr>
            <w:noProof/>
            <w:webHidden/>
          </w:rPr>
          <w:fldChar w:fldCharType="end"/>
        </w:r>
      </w:hyperlink>
    </w:p>
    <w:p w14:paraId="5BEDAC1E" w14:textId="61A0B94F" w:rsidR="00082EE3" w:rsidRDefault="00120082">
      <w:r>
        <w:fldChar w:fldCharType="end"/>
      </w:r>
    </w:p>
    <w:p w14:paraId="47F0DF3A" w14:textId="77777777" w:rsidR="00082EE3" w:rsidRDefault="00120082">
      <w:r>
        <w:br w:type="page"/>
      </w:r>
    </w:p>
    <w:p w14:paraId="7EB09639" w14:textId="77777777" w:rsidR="00082EE3" w:rsidRDefault="00120082">
      <w:pPr>
        <w:pStyle w:val="Nagwek1"/>
      </w:pPr>
      <w:bookmarkStart w:id="0" w:name="_Toc243602960"/>
      <w:r>
        <w:lastRenderedPageBreak/>
        <w:t>Plan badania</w:t>
      </w:r>
      <w:bookmarkEnd w:id="0"/>
    </w:p>
    <w:p w14:paraId="578006F6" w14:textId="77777777" w:rsidR="00082EE3" w:rsidRDefault="00120082">
      <w:pPr>
        <w:pStyle w:val="Nagwek2"/>
      </w:pPr>
      <w:bookmarkStart w:id="1" w:name="_Toc243602961"/>
      <w:r>
        <w:t>Cel i zakres</w:t>
      </w:r>
      <w:bookmarkEnd w:id="1"/>
    </w:p>
    <w:p w14:paraId="6597E7C0" w14:textId="77777777" w:rsidR="00082EE3" w:rsidRDefault="00120082">
      <w:r>
        <w:t>Celem przykładu jest opis sposobu uporządkowania odpowiedzi na jedno pytanie ankietowe. Fikcyjna grupa liczy 60 osób. Każda osoba wybiera jeden preferowany kanał pierwszego kontaktu: e-mail, czat lub telefon. Taki układ umożliwia pokazanie tabeli liczebności i udziałów procentowych bez mieszania odpowiedzi pojedynczych z wielokrotnymi.</w:t>
      </w:r>
    </w:p>
    <w:p w14:paraId="0FA2AF88" w14:textId="77777777" w:rsidR="00082EE3" w:rsidRDefault="00120082">
      <w:r>
        <w:t>W rzeczywistym badaniu cel, sposób doboru uczestników oraz zasady przetwarzania danych powinny wynikać z projektu badawczego. Tutaj nie opisujemy próby reprezentatywnej ani nie wyciągamy wniosków o populacji. Pokazujemy sposób prezentacji materiału w dokumencie.</w:t>
      </w:r>
    </w:p>
    <w:p w14:paraId="6F34B4C4" w14:textId="77777777" w:rsidR="00082EE3" w:rsidRDefault="00120082">
      <w:pPr>
        <w:pStyle w:val="Nagwek2"/>
      </w:pPr>
      <w:bookmarkStart w:id="2" w:name="_Toc243602962"/>
      <w:r>
        <w:t>Kwestionariusz i kodowanie</w:t>
      </w:r>
      <w:bookmarkEnd w:id="2"/>
    </w:p>
    <w:p w14:paraId="5407C487" w14:textId="77777777" w:rsidR="00082EE3" w:rsidRDefault="00120082">
      <w:r>
        <w:t>Pytanie demonstracyjne brzmi: „Który kanał wybierasz do pierwszego kontaktu?”. Odpowiedzi są rozłączne i mają kody: 1 - e-mail, 2 - czat, 3 - telefon. Jedna osoba odpowiada za jeden rekord. Przed zbudowaniem zestawienia sprawdza się zgodność kodów z opisem pytania i liczbę prawidłowych odpowiedzi.</w:t>
      </w:r>
    </w:p>
    <w:p w14:paraId="490B5CAA" w14:textId="77777777" w:rsidR="00082EE3" w:rsidRDefault="00120082">
      <w:r>
        <w:t>W tym przykładzie wszystkie 60 rekordów zawiera jedną poprawną odpowiedź. Dlatego mianownikiem procentów jest 60 osób. Jeśli w rzeczywistym pliku występują braki, odpowiedzi wielokrotne lub wykluczenia, trzeba jawnie opisać podstawę obliczeń zamiast automatycznie kopiować ten schemat.</w:t>
      </w:r>
    </w:p>
    <w:p w14:paraId="53EEB5A1" w14:textId="77777777" w:rsidR="00082EE3" w:rsidRDefault="00120082">
      <w:pPr>
        <w:pStyle w:val="Nagwek3"/>
      </w:pPr>
      <w:r>
        <w:t>Decyzje pokazane w próbce</w:t>
      </w:r>
    </w:p>
    <w:p w14:paraId="07BAD375" w14:textId="77777777" w:rsidR="00082EE3" w:rsidRDefault="00120082">
      <w:pPr>
        <w:pStyle w:val="Listapunktowana"/>
      </w:pPr>
      <w:r>
        <w:t>Jednostka zestawienia: osoba, nie pojedyncze wskazanie.</w:t>
      </w:r>
    </w:p>
    <w:p w14:paraId="254EED8C" w14:textId="77777777" w:rsidR="00082EE3" w:rsidRDefault="00120082">
      <w:pPr>
        <w:pStyle w:val="Listapunktowana"/>
      </w:pPr>
      <w:r>
        <w:t>Podstawa procentowania: 60 prawidłowych odpowiedzi.</w:t>
      </w:r>
    </w:p>
    <w:p w14:paraId="5FFBD69E" w14:textId="77777777" w:rsidR="00082EE3" w:rsidRDefault="00120082">
      <w:pPr>
        <w:pStyle w:val="Listapunktowana"/>
      </w:pPr>
      <w:r>
        <w:t>Prezentacja: liczebność i procent z jednego pytania.</w:t>
      </w:r>
    </w:p>
    <w:p w14:paraId="5B656588" w14:textId="77777777" w:rsidR="00082EE3" w:rsidRDefault="00120082">
      <w:pPr>
        <w:pStyle w:val="Listapunktowana"/>
      </w:pPr>
      <w:r>
        <w:t>Wniosek ograniczony do fikcyjnego zestawu danych.</w:t>
      </w:r>
    </w:p>
    <w:p w14:paraId="5BF4EF17" w14:textId="77777777" w:rsidR="00082EE3" w:rsidRDefault="00120082">
      <w:r>
        <w:br w:type="page"/>
      </w:r>
    </w:p>
    <w:p w14:paraId="5E8539A5" w14:textId="77777777" w:rsidR="00082EE3" w:rsidRDefault="00120082">
      <w:pPr>
        <w:pStyle w:val="Nagwek1"/>
      </w:pPr>
      <w:bookmarkStart w:id="3" w:name="_Toc243602963"/>
      <w:r>
        <w:lastRenderedPageBreak/>
        <w:t>Opracowanie zestawienia</w:t>
      </w:r>
      <w:bookmarkEnd w:id="3"/>
    </w:p>
    <w:p w14:paraId="3801452F" w14:textId="77777777" w:rsidR="00082EE3" w:rsidRDefault="00120082">
      <w:pPr>
        <w:pStyle w:val="Nagwek2"/>
      </w:pPr>
      <w:bookmarkStart w:id="4" w:name="_Toc243602964"/>
      <w:r>
        <w:t>Zestawienie odpowiedzi</w:t>
      </w:r>
      <w:bookmarkEnd w:id="4"/>
    </w:p>
    <w:p w14:paraId="23C7F88A" w14:textId="23FB6503" w:rsidR="00082EE3" w:rsidRDefault="00120082">
      <w:pPr>
        <w:pStyle w:val="Legenda"/>
      </w:pPr>
      <w:bookmarkStart w:id="5" w:name="_Toc243602969"/>
      <w:r>
        <w:t xml:space="preserve">Tabela </w:t>
      </w:r>
      <w:bookmarkStart w:id="6" w:name="ExampleTable"/>
      <w:r>
        <w:fldChar w:fldCharType="begin"/>
      </w:r>
      <w:r>
        <w:instrText xml:space="preserve"> SEQ Tabela \* ARABIC </w:instrText>
      </w:r>
      <w:r>
        <w:fldChar w:fldCharType="separate"/>
      </w:r>
      <w:r w:rsidR="005845AC">
        <w:rPr>
          <w:noProof/>
        </w:rPr>
        <w:t>1</w:t>
      </w:r>
      <w:r>
        <w:fldChar w:fldCharType="end"/>
      </w:r>
      <w:bookmarkEnd w:id="6"/>
      <w:r>
        <w:t>. Preferowany kanał pierwszego kontaktu w fikcyjnym zestawie</w:t>
      </w:r>
      <w:bookmarkEnd w:id="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2381"/>
        <w:gridCol w:w="2098"/>
      </w:tblGrid>
      <w:tr w:rsidR="00082EE3" w14:paraId="54C2AAA7" w14:textId="77777777">
        <w:trPr>
          <w:cantSplit/>
          <w:tblHeader/>
          <w:jc w:val="center"/>
        </w:trPr>
        <w:tc>
          <w:tcPr>
            <w:tcW w:w="4876" w:type="dxa"/>
            <w:shd w:val="clear" w:color="auto" w:fill="201F35"/>
          </w:tcPr>
          <w:p w14:paraId="49967F27" w14:textId="77777777" w:rsidR="00082EE3" w:rsidRDefault="00120082"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Kanał kontaktu</w:t>
            </w:r>
          </w:p>
        </w:tc>
        <w:tc>
          <w:tcPr>
            <w:tcW w:w="2381" w:type="dxa"/>
            <w:shd w:val="clear" w:color="auto" w:fill="201F35"/>
          </w:tcPr>
          <w:p w14:paraId="2D98DDC6" w14:textId="77777777" w:rsidR="00082EE3" w:rsidRDefault="00120082">
            <w:pPr>
              <w:spacing w:before="100" w:after="100"/>
              <w:jc w:val="right"/>
            </w:pPr>
            <w:r>
              <w:rPr>
                <w:b/>
                <w:color w:val="FFFFFF"/>
                <w:sz w:val="20"/>
              </w:rPr>
              <w:t>Liczba osób</w:t>
            </w:r>
          </w:p>
        </w:tc>
        <w:tc>
          <w:tcPr>
            <w:tcW w:w="2098" w:type="dxa"/>
            <w:shd w:val="clear" w:color="auto" w:fill="201F35"/>
          </w:tcPr>
          <w:p w14:paraId="5C80D044" w14:textId="77777777" w:rsidR="00082EE3" w:rsidRDefault="00120082">
            <w:pPr>
              <w:spacing w:before="100" w:after="100"/>
              <w:jc w:val="right"/>
            </w:pPr>
            <w:r>
              <w:rPr>
                <w:b/>
                <w:color w:val="FFFFFF"/>
                <w:sz w:val="20"/>
              </w:rPr>
              <w:t>Udział</w:t>
            </w:r>
          </w:p>
        </w:tc>
      </w:tr>
      <w:tr w:rsidR="00082EE3" w14:paraId="4F574783" w14:textId="77777777">
        <w:trPr>
          <w:cantSplit/>
          <w:jc w:val="center"/>
        </w:trPr>
        <w:tc>
          <w:tcPr>
            <w:tcW w:w="4876" w:type="dxa"/>
            <w:shd w:val="clear" w:color="auto" w:fill="F1EDF7"/>
          </w:tcPr>
          <w:p w14:paraId="4B199C5D" w14:textId="77777777" w:rsidR="00082EE3" w:rsidRDefault="00120082">
            <w:pPr>
              <w:spacing w:before="100" w:after="100"/>
            </w:pPr>
            <w:r>
              <w:rPr>
                <w:sz w:val="20"/>
              </w:rPr>
              <w:t>E-mail</w:t>
            </w:r>
          </w:p>
        </w:tc>
        <w:tc>
          <w:tcPr>
            <w:tcW w:w="2381" w:type="dxa"/>
            <w:shd w:val="clear" w:color="auto" w:fill="F1EDF7"/>
          </w:tcPr>
          <w:p w14:paraId="30907181" w14:textId="77777777" w:rsidR="00082EE3" w:rsidRDefault="00120082">
            <w:pPr>
              <w:spacing w:before="100" w:after="100"/>
              <w:jc w:val="right"/>
            </w:pPr>
            <w:r>
              <w:rPr>
                <w:sz w:val="20"/>
              </w:rPr>
              <w:t>30</w:t>
            </w:r>
          </w:p>
        </w:tc>
        <w:tc>
          <w:tcPr>
            <w:tcW w:w="2098" w:type="dxa"/>
            <w:shd w:val="clear" w:color="auto" w:fill="F1EDF7"/>
          </w:tcPr>
          <w:p w14:paraId="305F33E9" w14:textId="77777777" w:rsidR="00082EE3" w:rsidRDefault="00120082">
            <w:pPr>
              <w:spacing w:before="100" w:after="100"/>
              <w:jc w:val="right"/>
            </w:pPr>
            <w:r>
              <w:rPr>
                <w:sz w:val="20"/>
              </w:rPr>
              <w:t>50%</w:t>
            </w:r>
          </w:p>
        </w:tc>
      </w:tr>
      <w:tr w:rsidR="00082EE3" w14:paraId="742B3C73" w14:textId="77777777">
        <w:trPr>
          <w:cantSplit/>
          <w:jc w:val="center"/>
        </w:trPr>
        <w:tc>
          <w:tcPr>
            <w:tcW w:w="4876" w:type="dxa"/>
          </w:tcPr>
          <w:p w14:paraId="625F4C92" w14:textId="77777777" w:rsidR="00082EE3" w:rsidRDefault="00120082">
            <w:pPr>
              <w:spacing w:before="100" w:after="100"/>
            </w:pPr>
            <w:r>
              <w:rPr>
                <w:sz w:val="20"/>
              </w:rPr>
              <w:t>Czat</w:t>
            </w:r>
          </w:p>
        </w:tc>
        <w:tc>
          <w:tcPr>
            <w:tcW w:w="2381" w:type="dxa"/>
          </w:tcPr>
          <w:p w14:paraId="7D097106" w14:textId="77777777" w:rsidR="00082EE3" w:rsidRDefault="00120082">
            <w:pPr>
              <w:spacing w:before="100" w:after="100"/>
              <w:jc w:val="right"/>
            </w:pPr>
            <w:r>
              <w:rPr>
                <w:sz w:val="20"/>
              </w:rPr>
              <w:t>18</w:t>
            </w:r>
          </w:p>
        </w:tc>
        <w:tc>
          <w:tcPr>
            <w:tcW w:w="2098" w:type="dxa"/>
          </w:tcPr>
          <w:p w14:paraId="6E41FA46" w14:textId="77777777" w:rsidR="00082EE3" w:rsidRDefault="00120082">
            <w:pPr>
              <w:spacing w:before="100" w:after="100"/>
              <w:jc w:val="right"/>
            </w:pPr>
            <w:r>
              <w:rPr>
                <w:sz w:val="20"/>
              </w:rPr>
              <w:t>30%</w:t>
            </w:r>
          </w:p>
        </w:tc>
      </w:tr>
      <w:tr w:rsidR="00082EE3" w14:paraId="2AB5DB96" w14:textId="77777777">
        <w:trPr>
          <w:cantSplit/>
          <w:jc w:val="center"/>
        </w:trPr>
        <w:tc>
          <w:tcPr>
            <w:tcW w:w="4876" w:type="dxa"/>
            <w:shd w:val="clear" w:color="auto" w:fill="F1EDF7"/>
          </w:tcPr>
          <w:p w14:paraId="39BAECB5" w14:textId="77777777" w:rsidR="00082EE3" w:rsidRDefault="00120082">
            <w:pPr>
              <w:spacing w:before="100" w:after="100"/>
            </w:pPr>
            <w:r>
              <w:rPr>
                <w:sz w:val="20"/>
              </w:rPr>
              <w:t>Telefon</w:t>
            </w:r>
          </w:p>
        </w:tc>
        <w:tc>
          <w:tcPr>
            <w:tcW w:w="2381" w:type="dxa"/>
            <w:shd w:val="clear" w:color="auto" w:fill="F1EDF7"/>
          </w:tcPr>
          <w:p w14:paraId="5317A901" w14:textId="77777777" w:rsidR="00082EE3" w:rsidRDefault="00120082">
            <w:pPr>
              <w:spacing w:before="100" w:after="100"/>
              <w:jc w:val="right"/>
            </w:pPr>
            <w:r>
              <w:rPr>
                <w:sz w:val="20"/>
              </w:rPr>
              <w:t>12</w:t>
            </w:r>
          </w:p>
        </w:tc>
        <w:tc>
          <w:tcPr>
            <w:tcW w:w="2098" w:type="dxa"/>
            <w:shd w:val="clear" w:color="auto" w:fill="F1EDF7"/>
          </w:tcPr>
          <w:p w14:paraId="4DBB6F9E" w14:textId="77777777" w:rsidR="00082EE3" w:rsidRDefault="00120082">
            <w:pPr>
              <w:spacing w:before="100" w:after="100"/>
              <w:jc w:val="right"/>
            </w:pPr>
            <w:r>
              <w:rPr>
                <w:sz w:val="20"/>
              </w:rPr>
              <w:t>20%</w:t>
            </w:r>
          </w:p>
        </w:tc>
      </w:tr>
      <w:tr w:rsidR="00082EE3" w14:paraId="3F092A24" w14:textId="77777777">
        <w:trPr>
          <w:cantSplit/>
          <w:jc w:val="center"/>
        </w:trPr>
        <w:tc>
          <w:tcPr>
            <w:tcW w:w="4876" w:type="dxa"/>
          </w:tcPr>
          <w:p w14:paraId="1DB5E582" w14:textId="77777777" w:rsidR="00082EE3" w:rsidRDefault="00120082">
            <w:pPr>
              <w:spacing w:before="100" w:after="100"/>
            </w:pPr>
            <w:r>
              <w:rPr>
                <w:b/>
                <w:sz w:val="20"/>
              </w:rPr>
              <w:t>Razem</w:t>
            </w:r>
          </w:p>
        </w:tc>
        <w:tc>
          <w:tcPr>
            <w:tcW w:w="2381" w:type="dxa"/>
          </w:tcPr>
          <w:p w14:paraId="663261CC" w14:textId="77777777" w:rsidR="00082EE3" w:rsidRDefault="00120082">
            <w:pPr>
              <w:spacing w:before="100" w:after="100"/>
              <w:jc w:val="right"/>
            </w:pPr>
            <w:r>
              <w:rPr>
                <w:b/>
                <w:sz w:val="20"/>
              </w:rPr>
              <w:t>60</w:t>
            </w:r>
          </w:p>
        </w:tc>
        <w:tc>
          <w:tcPr>
            <w:tcW w:w="2098" w:type="dxa"/>
          </w:tcPr>
          <w:p w14:paraId="35DECA71" w14:textId="77777777" w:rsidR="00082EE3" w:rsidRDefault="00120082">
            <w:pPr>
              <w:spacing w:before="100" w:after="100"/>
              <w:jc w:val="right"/>
            </w:pPr>
            <w:r>
              <w:rPr>
                <w:b/>
                <w:sz w:val="20"/>
              </w:rPr>
              <w:t>100%</w:t>
            </w:r>
          </w:p>
        </w:tc>
      </w:tr>
    </w:tbl>
    <w:p w14:paraId="5DA27FCB" w14:textId="77777777" w:rsidR="00082EE3" w:rsidRDefault="00120082">
      <w:pPr>
        <w:pStyle w:val="Legenda"/>
      </w:pPr>
      <w:r>
        <w:t>Źródło: opracowanie własne na fikcyjnych danych demonstracyjnych.</w:t>
      </w:r>
    </w:p>
    <w:p w14:paraId="3E0D6AFC" w14:textId="470941A2" w:rsidR="00082EE3" w:rsidRDefault="00120082">
      <w:r>
        <w:t xml:space="preserve">Jak pokazano w tabeli </w:t>
      </w:r>
      <w:r>
        <w:fldChar w:fldCharType="begin"/>
      </w:r>
      <w:r>
        <w:instrText xml:space="preserve"> REF ExampleTable \h </w:instrText>
      </w:r>
      <w:r>
        <w:fldChar w:fldCharType="separate"/>
      </w:r>
      <w:r w:rsidR="005845AC">
        <w:rPr>
          <w:noProof/>
        </w:rPr>
        <w:t>1</w:t>
      </w:r>
      <w:r>
        <w:fldChar w:fldCharType="end"/>
      </w:r>
      <w:r>
        <w:t>, najwięcej osób w tym fikcyjnym zestawie wybrało e-mail: 30 z 60, czyli 50%. Czat wskazało 18 osób (30%), a telefon 12 osób (20%). To opis danych demonstracyjnych, bez wniosku o preferencjach rzeczywistych studentów.</w:t>
      </w:r>
    </w:p>
    <w:p w14:paraId="23CE1007" w14:textId="77777777" w:rsidR="00082EE3" w:rsidRDefault="00120082">
      <w:pPr>
        <w:pStyle w:val="Nagwek2"/>
      </w:pPr>
      <w:bookmarkStart w:id="7" w:name="_Toc243602965"/>
      <w:r>
        <w:t>Wizualizacja danych</w:t>
      </w:r>
      <w:bookmarkEnd w:id="7"/>
    </w:p>
    <w:p w14:paraId="3349A526" w14:textId="77777777" w:rsidR="00082EE3" w:rsidRDefault="00120082">
      <w:r>
        <w:rPr>
          <w:noProof/>
        </w:rPr>
        <w:drawing>
          <wp:inline distT="0" distB="0" distL="0" distR="0" wp14:anchorId="19B56607" wp14:editId="5F17DA15">
            <wp:extent cx="5903999" cy="2398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act-chart-p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23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7D05" w14:textId="132D0921" w:rsidR="00082EE3" w:rsidRDefault="00120082">
      <w:pPr>
        <w:pStyle w:val="Legenda"/>
      </w:pPr>
      <w:bookmarkStart w:id="8" w:name="_Toc243602970"/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5845AC">
        <w:rPr>
          <w:noProof/>
        </w:rPr>
        <w:t>1</w:t>
      </w:r>
      <w:r>
        <w:fldChar w:fldCharType="end"/>
      </w:r>
      <w:r>
        <w:t>. Udział poszczególnych kanałów kontaktu</w:t>
      </w:r>
      <w:bookmarkEnd w:id="8"/>
    </w:p>
    <w:p w14:paraId="7035F6F7" w14:textId="77777777" w:rsidR="00082EE3" w:rsidRDefault="00120082">
      <w:pPr>
        <w:pStyle w:val="Legenda"/>
      </w:pPr>
      <w:r>
        <w:t>Źródło: opracowanie własne na fikcyjnych danych demonstracyjnych.</w:t>
      </w:r>
    </w:p>
    <w:p w14:paraId="61504CE0" w14:textId="77777777" w:rsidR="00082EE3" w:rsidRDefault="00120082">
      <w:r>
        <w:t>Wykres wykorzystuje tę samą podstawę co tabela. Oś zaczyna się od zera, a etykiety pokazują udziały. Spójne wartości i podpisy pozwalają sprawdzić, czy obraz nie zmienia znaczenia zestawienia.</w:t>
      </w:r>
    </w:p>
    <w:p w14:paraId="60A223FC" w14:textId="77777777" w:rsidR="00082EE3" w:rsidRDefault="00120082">
      <w:r>
        <w:br w:type="page"/>
      </w:r>
    </w:p>
    <w:p w14:paraId="474B68FE" w14:textId="77777777" w:rsidR="00082EE3" w:rsidRDefault="00120082">
      <w:pPr>
        <w:pStyle w:val="Nagwek1"/>
      </w:pPr>
      <w:bookmarkStart w:id="9" w:name="_Toc243602966"/>
      <w:r>
        <w:lastRenderedPageBreak/>
        <w:t>Kontrola dokumentu</w:t>
      </w:r>
      <w:bookmarkEnd w:id="9"/>
    </w:p>
    <w:p w14:paraId="3307A813" w14:textId="77777777" w:rsidR="00082EE3" w:rsidRDefault="00120082">
      <w:pPr>
        <w:pStyle w:val="Nagwek2"/>
      </w:pPr>
      <w:bookmarkStart w:id="10" w:name="_Toc243602967"/>
      <w:r>
        <w:t>Aktualizacja pól</w:t>
      </w:r>
      <w:bookmarkEnd w:id="10"/>
    </w:p>
    <w:p w14:paraId="47C7A589" w14:textId="77777777" w:rsidR="00082EE3" w:rsidRDefault="00120082">
      <w:r>
        <w:t>W programie Microsoft Word zaznacz cały dokument skrótem Ctrl+A i naciśnij F9. Jeśli pojawi się wybór, zaktualizuj cały spis treści. Następnie sprawdź podpisy, odwołania i paginację. W innych edytorach nazwy poleceń oraz obsługa pól mogą się różnić.</w:t>
      </w:r>
    </w:p>
    <w:p w14:paraId="5126614B" w14:textId="77777777" w:rsidR="00082EE3" w:rsidRDefault="00120082">
      <w:r>
        <w:t>Po dodaniu nagłówka użyj właściwego stylu Nagłówek 1 lub Nagłówek 2. Nie wpisuj numeru rozdziału ręcznie. Nowe podpisy dodawaj jako podpisy z etykietą Tabela lub Rysunek; samo dopisanie tekstu nie tworzy pola numeracji.</w:t>
      </w:r>
    </w:p>
    <w:p w14:paraId="486F62FF" w14:textId="77777777" w:rsidR="00082EE3" w:rsidRDefault="00120082">
      <w:pPr>
        <w:pStyle w:val="Nagwek2"/>
      </w:pPr>
      <w:bookmarkStart w:id="11" w:name="_Toc243602968"/>
      <w:r>
        <w:t>Lista kontroli przed oddaniem</w:t>
      </w:r>
      <w:bookmarkEnd w:id="11"/>
    </w:p>
    <w:p w14:paraId="7435A7ED" w14:textId="77777777" w:rsidR="00082EE3" w:rsidRDefault="00120082">
      <w:pPr>
        <w:pStyle w:val="Listapunktowana"/>
      </w:pPr>
      <w:r>
        <w:t>Spis treści odpowiada rzeczywistym nagłówkom i kolejności sekcji.</w:t>
      </w:r>
    </w:p>
    <w:p w14:paraId="49782064" w14:textId="77777777" w:rsidR="00082EE3" w:rsidRDefault="00120082">
      <w:pPr>
        <w:pStyle w:val="Listapunktowana"/>
      </w:pPr>
      <w:r>
        <w:t>Numery i tytuły w wykazach zgadzają się z podpisami w tekście.</w:t>
      </w:r>
    </w:p>
    <w:p w14:paraId="207F6862" w14:textId="77777777" w:rsidR="00082EE3" w:rsidRDefault="00120082">
      <w:pPr>
        <w:pStyle w:val="Listapunktowana"/>
      </w:pPr>
      <w:r>
        <w:t>Tabela mieści się na stronie, a wiersze nie zostały przypadkowo rozdzielone.</w:t>
      </w:r>
    </w:p>
    <w:p w14:paraId="52D43917" w14:textId="77777777" w:rsidR="00082EE3" w:rsidRDefault="00120082">
      <w:pPr>
        <w:pStyle w:val="Listapunktowana"/>
      </w:pPr>
      <w:r>
        <w:t>Wartości w tabeli, na wykresie i w opisie są spójne.</w:t>
      </w:r>
    </w:p>
    <w:p w14:paraId="329EF7C1" w14:textId="77777777" w:rsidR="00082EE3" w:rsidRDefault="00120082">
      <w:pPr>
        <w:pStyle w:val="Listapunktowana"/>
      </w:pPr>
      <w:r>
        <w:t>Po aktualizacji pól odwołania i numery stron wskazują właściwe miejsca.</w:t>
      </w:r>
    </w:p>
    <w:p w14:paraId="17937D22" w14:textId="77777777" w:rsidR="00082EE3" w:rsidRDefault="00120082">
      <w:pPr>
        <w:pStyle w:val="Listapunktowana"/>
      </w:pPr>
      <w:r>
        <w:t>Przed złożeniem porównano skład z aktualnymi wytycznymi własnej uczelni.</w:t>
      </w:r>
    </w:p>
    <w:p w14:paraId="103448E9" w14:textId="77777777" w:rsidR="00082EE3" w:rsidRDefault="00120082">
      <w:pPr>
        <w:pStyle w:val="Nagwek3"/>
      </w:pPr>
      <w:r>
        <w:t>Co pokazuje gotowy plik</w:t>
      </w:r>
    </w:p>
    <w:p w14:paraId="40DDD807" w14:textId="77777777" w:rsidR="00082EE3" w:rsidRDefault="00120082">
      <w:r>
        <w:t>W tym przykładzie formatowanie działa jako jeden system: zmiana nagłówka może trafić do spisu, zmiana numeru podpisu do odwołania, a przeliczenie układu do paginacji. PDF utrwala wygląd w chwili eksportu. Po dalszej edycji DOCX należy ponownie zaktualizować pola i wykonać eksport.</w:t>
      </w:r>
    </w:p>
    <w:sectPr w:rsidR="00082EE3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86" w:right="1276" w:bottom="1162" w:left="1276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9079B" w14:textId="77777777" w:rsidR="00120082" w:rsidRDefault="00120082">
      <w:pPr>
        <w:spacing w:after="0" w:line="240" w:lineRule="auto"/>
      </w:pPr>
      <w:r>
        <w:separator/>
      </w:r>
    </w:p>
  </w:endnote>
  <w:endnote w:type="continuationSeparator" w:id="0">
    <w:p w14:paraId="4E03618C" w14:textId="77777777" w:rsidR="00120082" w:rsidRDefault="0012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F5E4" w14:textId="77777777" w:rsidR="005845AC" w:rsidRDefault="005845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D76C6" w14:textId="77777777" w:rsidR="00082EE3" w:rsidRDefault="00120082">
    <w:pPr>
      <w:pStyle w:val="Stopka"/>
      <w:tabs>
        <w:tab w:val="left" w:pos="6917"/>
      </w:tabs>
      <w:spacing w:before="100"/>
    </w:pPr>
    <w:r>
      <w:rPr>
        <w:sz w:val="16"/>
      </w:rPr>
      <w:t>Przykład formatowania | StudentSupport</w:t>
    </w:r>
    <w:r>
      <w:rPr>
        <w:sz w:val="16"/>
      </w:rPr>
      <w:tab/>
      <w:t xml:space="preserve">Strona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sz w:val="16"/>
      </w:rPr>
      <w:t>5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BE85" w14:textId="77777777" w:rsidR="005845AC" w:rsidRDefault="005845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B7470" w14:textId="77777777" w:rsidR="00120082" w:rsidRDefault="00120082">
      <w:pPr>
        <w:spacing w:after="0" w:line="240" w:lineRule="auto"/>
      </w:pPr>
      <w:r>
        <w:separator/>
      </w:r>
    </w:p>
  </w:footnote>
  <w:footnote w:type="continuationSeparator" w:id="0">
    <w:p w14:paraId="0D1C9426" w14:textId="77777777" w:rsidR="00120082" w:rsidRDefault="0012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1B40" w14:textId="77777777" w:rsidR="005845AC" w:rsidRDefault="005845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83E1" w14:textId="77777777" w:rsidR="00082EE3" w:rsidRDefault="00120082">
    <w:pPr>
      <w:pStyle w:val="Nagwek"/>
    </w:pPr>
    <w:r>
      <w:rPr>
        <w:noProof/>
      </w:rPr>
      <w:drawing>
        <wp:inline distT="0" distB="0" distL="0" distR="0" wp14:anchorId="346E0EE8" wp14:editId="7D3EBC82">
          <wp:extent cx="5940000" cy="779625"/>
          <wp:effectExtent l="0" t="0" r="0" b="0"/>
          <wp:docPr id="4398767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udent-support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000" cy="77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23B2" w14:textId="77777777" w:rsidR="005845AC" w:rsidRDefault="005845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530042"/>
    <w:multiLevelType w:val="multilevel"/>
    <w:tmpl w:val="8F2C09D2"/>
    <w:lvl w:ilvl="0">
      <w:start w:val="1"/>
      <w:numFmt w:val="decimal"/>
      <w:pStyle w:val="Nagwek1"/>
      <w:suff w:val="space"/>
      <w:lvlText w:val="%1"/>
      <w:lvlJc w:val="left"/>
    </w:lvl>
    <w:lvl w:ilvl="1">
      <w:start w:val="1"/>
      <w:numFmt w:val="decimal"/>
      <w:pStyle w:val="Nagwek2"/>
      <w:suff w:val="space"/>
      <w:lvlText w:val="%1.%2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530043"/>
    <w:multiLevelType w:val="singleLevel"/>
    <w:tmpl w:val="68B081B2"/>
    <w:lvl w:ilvl="0">
      <w:start w:val="1"/>
      <w:numFmt w:val="bullet"/>
      <w:pStyle w:val="Listapunktowana"/>
      <w:lvlText w:val="•"/>
      <w:lvlJc w:val="left"/>
      <w:pPr>
        <w:ind w:left="280" w:hanging="220"/>
      </w:pPr>
    </w:lvl>
  </w:abstractNum>
  <w:num w:numId="1" w16cid:durableId="132524991">
    <w:abstractNumId w:val="8"/>
  </w:num>
  <w:num w:numId="2" w16cid:durableId="640698938">
    <w:abstractNumId w:val="6"/>
  </w:num>
  <w:num w:numId="3" w16cid:durableId="1007292400">
    <w:abstractNumId w:val="5"/>
  </w:num>
  <w:num w:numId="4" w16cid:durableId="9914252">
    <w:abstractNumId w:val="4"/>
  </w:num>
  <w:num w:numId="5" w16cid:durableId="1236281664">
    <w:abstractNumId w:val="7"/>
  </w:num>
  <w:num w:numId="6" w16cid:durableId="501093655">
    <w:abstractNumId w:val="3"/>
  </w:num>
  <w:num w:numId="7" w16cid:durableId="2092502627">
    <w:abstractNumId w:val="2"/>
  </w:num>
  <w:num w:numId="8" w16cid:durableId="1386026332">
    <w:abstractNumId w:val="1"/>
  </w:num>
  <w:num w:numId="9" w16cid:durableId="1255675264">
    <w:abstractNumId w:val="0"/>
  </w:num>
  <w:num w:numId="10" w16cid:durableId="1238632310">
    <w:abstractNumId w:val="9"/>
  </w:num>
  <w:num w:numId="11" w16cid:durableId="1999117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EE3"/>
    <w:rsid w:val="00120082"/>
    <w:rsid w:val="0015074B"/>
    <w:rsid w:val="0029639D"/>
    <w:rsid w:val="00326F90"/>
    <w:rsid w:val="003D3FD3"/>
    <w:rsid w:val="005845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BC1FC"/>
  <w14:defaultImageDpi w14:val="300"/>
  <w15:docId w15:val="{1C30DA1F-3132-4ED6-8844-EAF62A85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60" w:line="283" w:lineRule="auto"/>
    </w:pPr>
    <w:rPr>
      <w:rFonts w:ascii="Calibri" w:hAnsi="Calibri"/>
      <w:color w:val="201F35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numPr>
        <w:numId w:val="10"/>
      </w:numPr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numPr>
        <w:ilvl w:val="1"/>
        <w:numId w:val="10"/>
      </w:numPr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80" w:after="14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before="280"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before="280" w:after="140"/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Cs/>
      <w:color w:val="444353"/>
      <w:sz w:val="20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pistreci1">
    <w:name w:val="toc 1"/>
    <w:basedOn w:val="Normalny"/>
    <w:next w:val="Normalny"/>
    <w:autoRedefine/>
    <w:uiPriority w:val="39"/>
    <w:unhideWhenUsed/>
    <w:rsid w:val="005845A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845A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5845AC"/>
    <w:rPr>
      <w:color w:val="0000FF" w:themeColor="hyperlink"/>
      <w:u w:val="single"/>
    </w:rPr>
  </w:style>
  <w:style w:type="paragraph" w:styleId="Spisilustracji">
    <w:name w:val="table of figures"/>
    <w:basedOn w:val="Normalny"/>
    <w:next w:val="Normalny"/>
    <w:uiPriority w:val="99"/>
    <w:unhideWhenUsed/>
    <w:rsid w:val="005845AC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Przykład formatowania pracy dyplomowej</dc:title>
  <dc:subject>Zakres przykładu</dc:subject>
  <dc:creator>StudentSupport</dc:creator>
  <cp:keywords>StudentSupport, formatting example, demonstration</cp:keywords>
  <dc:description>Autorski przykład formatowania StudentSupport. Fikcyjne dane demonstracyjne.</dc:description>
  <cp:lastModifiedBy>StudentSupport</cp:lastModifiedBy>
  <cp:revision>2</cp:revision>
  <dcterms:created xsi:type="dcterms:W3CDTF">2026-10-22T21:10:42Z</dcterms:created>
  <dcterms:modified xsi:type="dcterms:W3CDTF">2026-10-22T21:08:00Z</dcterms:modified>
  <cp:category/>
  <dc:language>pl</dc:language>
</cp:coreProperties>
</file>